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79DD2" w14:textId="77777777" w:rsidR="004B6004" w:rsidRDefault="00000000">
      <w:pPr>
        <w:spacing w:after="480"/>
        <w:jc w:val="right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Uruaçu, 4 de fevereiro de 2026.</w:t>
      </w:r>
    </w:p>
    <w:p w14:paraId="501E4699" w14:textId="77777777" w:rsidR="004B6004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34873619" w14:textId="77777777" w:rsidR="004B6004" w:rsidRDefault="004B600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423320BE" w14:textId="77777777" w:rsidR="004B6004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3E7BF3B0" w14:textId="77777777" w:rsidR="004B6004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34407889" w14:textId="77777777" w:rsidR="004B6004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</w:rPr>
        <w:t xml:space="preserve">- Fundamento Legal: </w:t>
      </w:r>
      <w:r>
        <w:rPr>
          <w:rFonts w:ascii="Arial" w:eastAsia="Arial" w:hAnsi="Arial" w:cs="Arial"/>
          <w:sz w:val="18"/>
          <w:szCs w:val="18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</w:p>
    <w:p w14:paraId="285CF231" w14:textId="77777777" w:rsidR="004B6004" w:rsidRDefault="004B6004">
      <w:pPr>
        <w:spacing w:after="0" w:line="360" w:lineRule="auto"/>
        <w:jc w:val="both"/>
        <w:rPr>
          <w:rFonts w:ascii="Arial" w:eastAsia="Arial" w:hAnsi="Arial" w:cs="Arial"/>
        </w:rPr>
      </w:pPr>
    </w:p>
    <w:p w14:paraId="10C41426" w14:textId="77777777" w:rsidR="004B6004" w:rsidRDefault="004B6004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4D45C12F" w14:textId="2414C4D9" w:rsidR="004B6004" w:rsidRDefault="00465447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0810F794" w14:textId="77777777" w:rsidR="004B6004" w:rsidRDefault="004B6004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0DF69188" w14:textId="77777777" w:rsidR="004B6004" w:rsidRDefault="004B600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739BAB0" w14:textId="181F6A1F" w:rsidR="004B600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sy6wkyiuzjyk" w:colFirst="0" w:colLast="0"/>
      <w:bookmarkEnd w:id="0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>CNPJ/MF n˚. 19.324.171/0001-02), e filial na Cidade de Uruaçu, Estado de Goiás, sita na Rua Anápolis, Qd.28, Lt.09-A, Sala 03, Centro, Uruaçu-GO, CEP: 76.400-000 (CNPJ/MF nº 19.324.171/0008-70),</w:t>
      </w:r>
      <w:r>
        <w:rPr>
          <w:rFonts w:ascii="Arial" w:eastAsia="Arial" w:hAnsi="Arial" w:cs="Arial"/>
          <w:color w:val="333333"/>
          <w:sz w:val="24"/>
          <w:szCs w:val="24"/>
        </w:rPr>
        <w:t> atual gestor do Hospital Estadual do Centro-Norte Goiano (HCN)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465447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>que, além da Unidade Gerida (HCN), registro de matrícula nº 11.403, não houve cessão de outros bens imóveis até o presente momento.</w:t>
      </w:r>
    </w:p>
    <w:p w14:paraId="0CBBD931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1D87EBD1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026E818D" w14:textId="77777777" w:rsidR="004B600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D2FA753" wp14:editId="7832DCDD">
            <wp:simplePos x="0" y="0"/>
            <wp:positionH relativeFrom="column">
              <wp:posOffset>-593548</wp:posOffset>
            </wp:positionH>
            <wp:positionV relativeFrom="paragraph">
              <wp:posOffset>0</wp:posOffset>
            </wp:positionV>
            <wp:extent cx="6591879" cy="2416685"/>
            <wp:effectExtent l="0" t="0" r="0" b="0"/>
            <wp:wrapSquare wrapText="bothSides" distT="0" distB="0" distL="114300" distR="114300"/>
            <wp:docPr id="20808627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879" cy="241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6CC2C8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3B795437" w14:textId="77777777" w:rsidR="004B6004" w:rsidRDefault="004B600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38A09F7E" w14:textId="77777777" w:rsidR="004B6004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051372A1" w14:textId="77777777" w:rsidR="004B6004" w:rsidRDefault="004B6004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56213366" w14:textId="77777777" w:rsidR="004B6004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52BDB0A3" w14:textId="77777777" w:rsidR="004B6004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522E3C39" w14:textId="77777777" w:rsidR="004B6004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André Silva Sader – Diretor Financeiro </w:t>
      </w:r>
    </w:p>
    <w:p w14:paraId="52C93CD5" w14:textId="77777777" w:rsidR="004B6004" w:rsidRDefault="004B6004"/>
    <w:sectPr w:rsidR="004B6004">
      <w:headerReference w:type="default" r:id="rId8"/>
      <w:footerReference w:type="default" r:id="rId9"/>
      <w:pgSz w:w="11906" w:h="16838"/>
      <w:pgMar w:top="1816" w:right="1416" w:bottom="1417" w:left="1701" w:header="708" w:footer="8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D39AF" w14:textId="77777777" w:rsidR="00071DA6" w:rsidRDefault="00071DA6">
      <w:pPr>
        <w:spacing w:after="0" w:line="240" w:lineRule="auto"/>
      </w:pPr>
      <w:r>
        <w:separator/>
      </w:r>
    </w:p>
  </w:endnote>
  <w:endnote w:type="continuationSeparator" w:id="0">
    <w:p w14:paraId="20192857" w14:textId="77777777" w:rsidR="00071DA6" w:rsidRDefault="00071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C15047-6856-4443-A536-486A6AA727CE}"/>
    <w:embedBold r:id="rId2" w:fontKey="{AF8AAE7E-0096-4FEC-A0F1-91B4ECF01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9B5BCA-1F3B-4590-8646-9F457A64CD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B43FCBC-8CF2-4041-AE9B-F5A418A449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C90375A5-0D94-4909-ABA2-1E8C7D1EE910}"/>
  </w:font>
  <w:font w:name="Bw Mitga Blac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C35645-EC54-4649-9E60-145C949E2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14BCD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6771C4D" wp14:editId="42858CF7">
              <wp:simplePos x="0" y="0"/>
              <wp:positionH relativeFrom="column">
                <wp:posOffset>318135</wp:posOffset>
              </wp:positionH>
              <wp:positionV relativeFrom="paragraph">
                <wp:posOffset>26035</wp:posOffset>
              </wp:positionV>
              <wp:extent cx="0" cy="19050"/>
              <wp:effectExtent l="0" t="0" r="0" b="0"/>
              <wp:wrapNone/>
              <wp:docPr id="2080862759" name="Conector de Seta Reta 20808627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62198" y="3780000"/>
                        <a:ext cx="49676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31859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318135</wp:posOffset>
              </wp:positionH>
              <wp:positionV relativeFrom="paragraph">
                <wp:posOffset>26035</wp:posOffset>
              </wp:positionV>
              <wp:extent cx="0" cy="19050"/>
              <wp:effectExtent b="0" l="0" r="0" t="0"/>
              <wp:wrapNone/>
              <wp:docPr id="208086275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205CF54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Bw Mitga Black" w:eastAsia="Bw Mitga Black" w:hAnsi="Bw Mitga Black" w:cs="Bw Mitga Black"/>
        <w:b/>
        <w:bCs/>
        <w:color w:val="31849B"/>
        <w:sz w:val="21"/>
        <w:szCs w:val="21"/>
        <w:highlight w:val="white"/>
      </w:rPr>
    </w:pPr>
    <w:r>
      <w:rPr>
        <w:rFonts w:ascii="Bw Mitga Black" w:eastAsia="Bw Mitga Black" w:hAnsi="Bw Mitga Black" w:cs="Bw Mitga Black"/>
        <w:b/>
        <w:bCs/>
        <w:color w:val="31849B"/>
        <w:sz w:val="21"/>
        <w:szCs w:val="21"/>
        <w:highlight w:val="white"/>
      </w:rPr>
      <w:t>Endereço: Avenida Galdino Moreira de Souza, Nº 1230 Residencial</w:t>
    </w:r>
  </w:p>
  <w:p w14:paraId="23EF8F2A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Bw Mitga Black" w:eastAsia="Bw Mitga Black" w:hAnsi="Bw Mitga Black" w:cs="Bw Mitga Black"/>
        <w:b/>
        <w:bCs/>
        <w:color w:val="31849B"/>
        <w:sz w:val="21"/>
        <w:szCs w:val="21"/>
      </w:rPr>
    </w:pPr>
    <w:r>
      <w:rPr>
        <w:rFonts w:ascii="Bw Mitga Black" w:eastAsia="Bw Mitga Black" w:hAnsi="Bw Mitga Black" w:cs="Bw Mitga Black"/>
        <w:b/>
        <w:bCs/>
        <w:color w:val="31849B"/>
        <w:sz w:val="21"/>
        <w:szCs w:val="21"/>
        <w:highlight w:val="white"/>
      </w:rPr>
      <w:t>Jardim Eldorado,</w:t>
    </w:r>
    <w:r>
      <w:rPr>
        <w:rFonts w:ascii="Bw Mitga Black" w:eastAsia="Bw Mitga Black" w:hAnsi="Bw Mitga Black" w:cs="Bw Mitga Black"/>
        <w:color w:val="31849B"/>
        <w:sz w:val="21"/>
        <w:szCs w:val="21"/>
        <w:highlight w:val="white"/>
      </w:rPr>
      <w:t xml:space="preserve"> Uruaçu - GO, 76400-000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04B82" w14:textId="77777777" w:rsidR="00071DA6" w:rsidRDefault="00071DA6">
      <w:pPr>
        <w:spacing w:after="0" w:line="240" w:lineRule="auto"/>
      </w:pPr>
      <w:r>
        <w:separator/>
      </w:r>
    </w:p>
  </w:footnote>
  <w:footnote w:type="continuationSeparator" w:id="0">
    <w:p w14:paraId="6403A98C" w14:textId="77777777" w:rsidR="00071DA6" w:rsidRDefault="00071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1E97A" w14:textId="77777777" w:rsidR="004B60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ind w:left="-567" w:firstLine="283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0A515B1" wp14:editId="083E1F1D">
          <wp:simplePos x="0" y="0"/>
          <wp:positionH relativeFrom="column">
            <wp:posOffset>0</wp:posOffset>
          </wp:positionH>
          <wp:positionV relativeFrom="paragraph">
            <wp:posOffset>-634</wp:posOffset>
          </wp:positionV>
          <wp:extent cx="907152" cy="515003"/>
          <wp:effectExtent l="0" t="0" r="0" b="0"/>
          <wp:wrapNone/>
          <wp:docPr id="2080862760" name="image4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ma imagem contendo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7152" cy="5150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3C6018" wp14:editId="713F5A46">
          <wp:simplePos x="0" y="0"/>
          <wp:positionH relativeFrom="column">
            <wp:posOffset>3682365</wp:posOffset>
          </wp:positionH>
          <wp:positionV relativeFrom="paragraph">
            <wp:posOffset>-1904</wp:posOffset>
          </wp:positionV>
          <wp:extent cx="1985645" cy="416560"/>
          <wp:effectExtent l="0" t="0" r="0" b="0"/>
          <wp:wrapSquare wrapText="bothSides" distT="0" distB="0" distL="114300" distR="114300"/>
          <wp:docPr id="2080862761" name="image3.png" descr="Imagem de vídeo gam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m de vídeo game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645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004"/>
    <w:rsid w:val="00071DA6"/>
    <w:rsid w:val="00465447"/>
    <w:rsid w:val="004B6004"/>
    <w:rsid w:val="007054B9"/>
    <w:rsid w:val="00775259"/>
    <w:rsid w:val="00A25C21"/>
    <w:rsid w:val="00E1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4F58"/>
  <w15:docId w15:val="{A3C452D7-ACC1-4971-B510-747FCFCC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/tUMC7SWm1z3ZBG01UC1p0jJ3A==">CgMxLjAyDmguc3k2d2t5aXV6anlrOAByITF2eDZoUU5RcXNLUUE5eWFnSDJ1Z0lvX2p2VUx4akdQRA==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Koslovsky Soares</dc:creator>
  <cp:lastModifiedBy>Dell</cp:lastModifiedBy>
  <cp:revision>2</cp:revision>
  <cp:lastPrinted>2026-02-27T15:12:00Z</cp:lastPrinted>
  <dcterms:created xsi:type="dcterms:W3CDTF">2026-03-03T13:19:00Z</dcterms:created>
  <dcterms:modified xsi:type="dcterms:W3CDTF">2026-03-03T13:19:00Z</dcterms:modified>
</cp:coreProperties>
</file>